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BBB" w:rsidRPr="00911BBB" w:rsidRDefault="00911BBB" w:rsidP="00911BBB">
      <w:pPr>
        <w:spacing w:after="0" w:line="240" w:lineRule="auto"/>
        <w:jc w:val="both"/>
        <w:rPr>
          <w:rFonts w:ascii="Arial" w:eastAsia="Times New Roman" w:hAnsi="Arial" w:cs="Arial"/>
          <w:b/>
          <w:bCs/>
          <w:color w:val="000000"/>
          <w:sz w:val="24"/>
          <w:szCs w:val="24"/>
          <w:lang w:eastAsia="pt-BR"/>
        </w:rPr>
      </w:pPr>
      <w:bookmarkStart w:id="0" w:name="_GoBack"/>
      <w:r w:rsidRPr="00911BBB">
        <w:rPr>
          <w:rFonts w:ascii="Arial" w:eastAsia="Times New Roman" w:hAnsi="Arial" w:cs="Arial"/>
          <w:b/>
          <w:bCs/>
          <w:color w:val="000000"/>
          <w:sz w:val="24"/>
          <w:szCs w:val="24"/>
          <w:lang w:eastAsia="pt-BR"/>
        </w:rPr>
        <w:t>CONTRATO DE PERMUTA DE PARTES IDEAIS DE TERRENO POR UNIDADES EDIFICADAS COM COFISSÃO DE DÍVIDA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Contrato de permuta de partes ideais de terreno por unidades edificadas que entre si fazem...................................(DADOS DO CREDOR) , CPF(................), residente e domiciliada à Rua......................................................................., nº (....), bairro (..............), a seguir denominado simplesmente PERMUTANTE CREDOR; e de outro lado como PERMUTANTE DEVEDOR, o senhor ......................., (DADOS DO DEVEDOR) , CPF(................), residente à Rua .................................................., nº (....), bairro (.............), </w:t>
      </w:r>
      <w:proofErr w:type="spellStart"/>
      <w:r w:rsidRPr="00911BBB">
        <w:rPr>
          <w:rFonts w:ascii="Arial" w:eastAsia="Times New Roman" w:hAnsi="Arial" w:cs="Arial"/>
          <w:color w:val="000000"/>
          <w:sz w:val="24"/>
          <w:szCs w:val="24"/>
          <w:lang w:eastAsia="pt-BR"/>
        </w:rPr>
        <w:t>em</w:t>
      </w:r>
      <w:proofErr w:type="spellEnd"/>
      <w:r w:rsidRPr="00911BBB">
        <w:rPr>
          <w:rFonts w:ascii="Arial" w:eastAsia="Times New Roman" w:hAnsi="Arial" w:cs="Arial"/>
          <w:color w:val="000000"/>
          <w:sz w:val="24"/>
          <w:szCs w:val="24"/>
          <w:lang w:eastAsia="pt-BR"/>
        </w:rPr>
        <w:t>..................., resolvem contratar permuta de partes ideais de terreno por unidades edificadas que se regerá pelas cláusulas seguintes: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DO OBJETO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1ª: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O PRIMEIRO PERMUTANTE E CREDOR é legítimo proprietário e possuidor do imóvel urbano constituído pela casa sito à Rua............................................................, nº(....),  e seu terreno formado pelo lote (............) do quarteirão (..........) da (..........) seção urbana de (.............), com (..........) m2, registrado no livro 9-h, sob o nº 100 e inscrita no livro 15-A, sob o nº 020 do Cartório do 21º ofício do Registro de Imóveis desta Capital.</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Parágrafo Primeiro: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O PERMUTANTE E CREDOR declara que o terreno acima descrito está livre e desembaraçado de quaisquer ônus, judiciais ou extrajudiciais, inexistindo, em relação a eles, ações reais ou pessoais.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DAS CONDIÇÕES DA PERMUTA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2ª: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O PERMUTANTE E CREDOR transfere ao PERMUTANTE E DEVEDOR o imóvel acima descrito, reservando, entretanto, as PARTES IDEAIS correspondentes a (.....) unidades residenciais, sendo (.....) na cobertura, conforme projeto parte integrante deste contrato, que </w:t>
      </w:r>
      <w:r w:rsidRPr="00911BBB">
        <w:rPr>
          <w:rFonts w:ascii="Arial" w:eastAsia="Times New Roman" w:hAnsi="Arial" w:cs="Arial"/>
          <w:color w:val="000000"/>
          <w:sz w:val="24"/>
          <w:szCs w:val="24"/>
          <w:lang w:eastAsia="pt-BR"/>
        </w:rPr>
        <w:lastRenderedPageBreak/>
        <w:t>irão corresponder às futuras unidades autônomas e respectivas áreas comuns, às mesmas integradas, a serem construídas sobre os lotes.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3ª: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O PERMUTANTE DEVEDOR oferece em PERMUTA, pelas PARTES IDEAIS remanescentes daquelas reservadas, a construção das unidades autônomas retro referidas, a serem construídas no imóvel, às quais corresponderão às frações ideais reservadas pelo PERMUTANTE CREDOR, a serem entregues nas seguintes condições: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a) Apartamento cobertura, designado R$(......), com </w:t>
      </w:r>
      <w:proofErr w:type="gramStart"/>
      <w:r w:rsidRPr="00911BBB">
        <w:rPr>
          <w:rFonts w:ascii="Arial" w:eastAsia="Times New Roman" w:hAnsi="Arial" w:cs="Arial"/>
          <w:color w:val="000000"/>
          <w:sz w:val="24"/>
          <w:szCs w:val="24"/>
          <w:lang w:eastAsia="pt-BR"/>
        </w:rPr>
        <w:t>aproximadamente(</w:t>
      </w:r>
      <w:proofErr w:type="gramEnd"/>
      <w:r w:rsidRPr="00911BBB">
        <w:rPr>
          <w:rFonts w:ascii="Arial" w:eastAsia="Times New Roman" w:hAnsi="Arial" w:cs="Arial"/>
          <w:color w:val="000000"/>
          <w:sz w:val="24"/>
          <w:szCs w:val="24"/>
          <w:lang w:eastAsia="pt-BR"/>
        </w:rPr>
        <w:t>....) metros quadrados de área interna e (....) metros quadrados de varanda e sua respectiva fração ideal, em fase de acabamento, bem como (.....) vagas na garagem;</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b) Apartamento tipo, designado R$(......) do décimo pavimento, com aproximadamente (</w:t>
      </w:r>
      <w:proofErr w:type="gramStart"/>
      <w:r w:rsidRPr="00911BBB">
        <w:rPr>
          <w:rFonts w:ascii="Arial" w:eastAsia="Times New Roman" w:hAnsi="Arial" w:cs="Arial"/>
          <w:color w:val="000000"/>
          <w:sz w:val="24"/>
          <w:szCs w:val="24"/>
          <w:lang w:eastAsia="pt-BR"/>
        </w:rPr>
        <w:t>.....</w:t>
      </w:r>
      <w:proofErr w:type="gramEnd"/>
      <w:r w:rsidRPr="00911BBB">
        <w:rPr>
          <w:rFonts w:ascii="Arial" w:eastAsia="Times New Roman" w:hAnsi="Arial" w:cs="Arial"/>
          <w:color w:val="000000"/>
          <w:sz w:val="24"/>
          <w:szCs w:val="24"/>
          <w:lang w:eastAsia="pt-BR"/>
        </w:rPr>
        <w:t>) metros quadrados de área interna e (....) metros quadrados de varanda e sua respectiva fração ideal, totalmente acabado, bem como (.....) vagas na garagem.</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 Apartamento tipo, designado R$(</w:t>
      </w:r>
      <w:proofErr w:type="gramStart"/>
      <w:r w:rsidRPr="00911BBB">
        <w:rPr>
          <w:rFonts w:ascii="Arial" w:eastAsia="Times New Roman" w:hAnsi="Arial" w:cs="Arial"/>
          <w:color w:val="000000"/>
          <w:sz w:val="24"/>
          <w:szCs w:val="24"/>
          <w:lang w:eastAsia="pt-BR"/>
        </w:rPr>
        <w:t>.....</w:t>
      </w:r>
      <w:proofErr w:type="gramEnd"/>
      <w:r w:rsidRPr="00911BBB">
        <w:rPr>
          <w:rFonts w:ascii="Arial" w:eastAsia="Times New Roman" w:hAnsi="Arial" w:cs="Arial"/>
          <w:color w:val="000000"/>
          <w:sz w:val="24"/>
          <w:szCs w:val="24"/>
          <w:lang w:eastAsia="pt-BR"/>
        </w:rPr>
        <w:t>) do nono pavimento, com aproximadamente (....) metros quadrados de área interna e (.....) metros quadrados de varanda e sua respectiva fração ideal, em fase de acabamento, bem como (.....) vagas  na  garagem.</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4ª: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As demais unidades autônomas do empreendimento, tais como constam da planta e projeto arquitetônico do anexo deste contrato, com seus elementos básicos, áreas, frações ideais correspondentes, e outros descritos documentos de INCORPORAÇÃO a serem oferecidos a registro imobiliário, na forma exigida pela Lei Federal nº 4.591, de 16 de Dezembro de 1964, pertencerão ao PERMUTANTE DEVEDOR, que poderá repassá-los a terceiros, desde que ressalvado no documento respectivo o Gravame Hipotecário em favor do PERMUTANTE CREDOR.</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 CONSTRUÇÃO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5ª: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lastRenderedPageBreak/>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Nos lotes de terreno descritos, o PERMUTANTE E DEVEDOR construirá, sob sua exclusiva conta e responsabilidade, um edifício, composto de (....) unidades autônomas, em regime de condomínio horizontal, nos moldes previstos na Lei Federal nº. 4.591 de 16 de dezembro de 1964.</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Parágrafo Primeiro: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Tal construção obedecerá a anteprojeto e especificações de que terá amplo conhecimento o PERMUTANTE E CREDOR, que dará sua prévia concordância.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Parágrafo Segundo: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É parte integrante deste contrato de permuta a planta arquitetônica, com todas as especificações do prédio e apartamentos constantes deste instrumento, devidamente rubricada pelas partes, que se denominará anexo II.  As eventuais alterações do projeto ou das especificações respectivas deverão ser precedidas de formal acordo entre os contratantes.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 HIPOTECA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6ª: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Como garantia e segurança do cumprimento da dívida confessada nas condições estabelecidas, completo atendimento dos compromissos pactuados e dos demais ônus consectários, subsidiariamente, o PERMUTANTE DEVEDOR oferece ao PERMUTANTE CREDOR, em primeira e especial HIPOTECA, a totalidade da fração ideal ora adquirida, equivalente a (.....%) do lote de terreno objeto deste contrato, que será averbada junto ao registro da presente permuta no Cartório de Registro de Imóveis respectivo.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DO PRAZO DA CONSTRUÇÃO E ENTREGA DAS UNIDADES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7ª: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As unidades autônomas que estão comprometidas para serem entregues em PERMUTA, como retro estabelecido, deverão sê-lo no prazo de (....) meses, a contar do trigésimo dia </w:t>
      </w:r>
      <w:r w:rsidRPr="00911BBB">
        <w:rPr>
          <w:rFonts w:ascii="Arial" w:eastAsia="Times New Roman" w:hAnsi="Arial" w:cs="Arial"/>
          <w:color w:val="000000"/>
          <w:sz w:val="24"/>
          <w:szCs w:val="24"/>
          <w:lang w:eastAsia="pt-BR"/>
        </w:rPr>
        <w:lastRenderedPageBreak/>
        <w:t>após a desocupação do imóvel da rua ..........................................................., pelo PERMUTANTE CREDOR.</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A entrega somente se efetivará para todos os fins de direito quando forem efetivamente entregues ao PERMUTANTE CREDOR as suas unidades autônomas comprometidas, observadas todas as especificações de construção e acabamento respectivas, com o requerimento de “Baixa de Construção” e “Habite-se”.</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Parágrafo Primeiro: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Ressalva-se, entretanto, o atraso na entrega das unidades na hipótese de ocorrência de motivo de força maior, como chuvas em excesso, greves, ou anormalidades técnicas ocorridas quando das fundações, em razão do terreno.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Parágrafo Segundo: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Na eventualidade da não efetiva entrega das unidades permutadas após 120 (cento e vinte) dias, contados a partir do final do prazo de 36 (trinta e seis) meses estabelecido para conclusão das obras, o PERMUTANTE DEVEDOR passará a pagar ao PERMUTANTE CREDOR uma quantia mensal a título de indenização por aluguéis não recebidos, no valor correspondente aos aluguéis de mercado, sobre cada uma das unidades não entregues.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 MORA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8ª: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Ocorrendo paralisação das obras por período igual a 03 (três) meses, ou atraso na conclusão das obras por período superior a 12 (doze) meses, ressalvados os motivos previstos no parágrafo primeiro da cláusula anterior, ficará o PERMUTANTE CREDOR na condição de exigir o cumprimento das obrigações assumidas pelo PERMUTANTE DEVEDOR, na forma que melhor lhe convier, buscando a indenização correspondente ao valor das unidades e lucros cessantes respectivos.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DO VALOR ATRIBUÍDO AOS BENS EM PERMUTA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9ª: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lastRenderedPageBreak/>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Para fins de valor de indenização, em caso de descumprimento das cláusulas pactuadas e não optando pela execução da hipoteca, estabelecem os contratantes que o valor dos créditos do PERMUTANTE CREDOR será igual ao valor das unidades que deveria receber, conforme avaliação da época, e mais o valor dos aluguéis correspondentes aos imóveis não entregues até a efetiva quitação do débito.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DAS DESPESAS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10ª: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As despesas com a escritura de permuta, impostos, emolumentos, inclusive o registro imobiliário, correrão por conta do PERMUTANTE DEVEDOR. Correrão, ainda, por conta exclusivas do PERMUTANTE DEVEDOR todos os ônus e encargos decorrentes desta transação, do empreendimento e da construção, sejam tais ônus de que natureza forem, como trabalhista, previdenciários, fiscais, tributários, </w:t>
      </w:r>
      <w:proofErr w:type="gramStart"/>
      <w:r w:rsidRPr="00911BBB">
        <w:rPr>
          <w:rFonts w:ascii="Arial" w:eastAsia="Times New Roman" w:hAnsi="Arial" w:cs="Arial"/>
          <w:color w:val="000000"/>
          <w:sz w:val="24"/>
          <w:szCs w:val="24"/>
          <w:lang w:eastAsia="pt-BR"/>
        </w:rPr>
        <w:t>entre  outros</w:t>
      </w:r>
      <w:proofErr w:type="gramEnd"/>
      <w:r w:rsidRPr="00911BBB">
        <w:rPr>
          <w:rFonts w:ascii="Arial" w:eastAsia="Times New Roman" w:hAnsi="Arial" w:cs="Arial"/>
          <w:color w:val="000000"/>
          <w:sz w:val="24"/>
          <w:szCs w:val="24"/>
          <w:lang w:eastAsia="pt-BR"/>
        </w:rPr>
        <w:t>.</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 DEMOLIÇÃO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11ª: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Será facultado ao PERMUTANTE CREDOR, quando da demolição do imóvel hoje existente no terreno, a retirada de materiais ou objetos de seu interesse, conforme rol que será entregue ao </w:t>
      </w:r>
      <w:proofErr w:type="gramStart"/>
      <w:r w:rsidRPr="00911BBB">
        <w:rPr>
          <w:rFonts w:ascii="Arial" w:eastAsia="Times New Roman" w:hAnsi="Arial" w:cs="Arial"/>
          <w:color w:val="000000"/>
          <w:sz w:val="24"/>
          <w:szCs w:val="24"/>
          <w:lang w:eastAsia="pt-BR"/>
        </w:rPr>
        <w:t>PERMUTANTE  DEVEDOR</w:t>
      </w:r>
      <w:proofErr w:type="gramEnd"/>
      <w:r w:rsidRPr="00911BBB">
        <w:rPr>
          <w:rFonts w:ascii="Arial" w:eastAsia="Times New Roman" w:hAnsi="Arial" w:cs="Arial"/>
          <w:color w:val="000000"/>
          <w:sz w:val="24"/>
          <w:szCs w:val="24"/>
          <w:lang w:eastAsia="pt-BR"/>
        </w:rPr>
        <w:t xml:space="preserve"> até a desocupação do imóvel.</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b/>
          <w:bCs/>
          <w:color w:val="000000"/>
          <w:sz w:val="24"/>
          <w:szCs w:val="24"/>
          <w:lang w:eastAsia="pt-BR"/>
        </w:rPr>
        <w:t>DA ESCRITURA DEFINITIVA</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Cláusula 12ª:</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Imediatamente após o término das obras de fundação, o PERMUTANTE </w:t>
      </w:r>
      <w:proofErr w:type="gramStart"/>
      <w:r w:rsidRPr="00911BBB">
        <w:rPr>
          <w:rFonts w:ascii="Arial" w:eastAsia="Times New Roman" w:hAnsi="Arial" w:cs="Arial"/>
          <w:color w:val="000000"/>
          <w:sz w:val="24"/>
          <w:szCs w:val="24"/>
          <w:lang w:eastAsia="pt-BR"/>
        </w:rPr>
        <w:t>CREDOR  outorgará</w:t>
      </w:r>
      <w:proofErr w:type="gramEnd"/>
      <w:r w:rsidRPr="00911BBB">
        <w:rPr>
          <w:rFonts w:ascii="Arial" w:eastAsia="Times New Roman" w:hAnsi="Arial" w:cs="Arial"/>
          <w:color w:val="000000"/>
          <w:sz w:val="24"/>
          <w:szCs w:val="24"/>
          <w:lang w:eastAsia="pt-BR"/>
        </w:rPr>
        <w:t xml:space="preserve"> escritura definitiva, nos mesmos termos da presente avença,  ao PERMUTANTE DEVEDOR.</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lastRenderedPageBreak/>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E, por estarem assim justos e contratados, assinam o presente instrumento em 03 (três) vias de igual teor e forma, juntamente com as testemunhas abaixo nomeadas, para as finalidades de direito.</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________________________________________</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               </w:t>
      </w:r>
      <w:proofErr w:type="spellStart"/>
      <w:r w:rsidRPr="00911BBB">
        <w:rPr>
          <w:rFonts w:ascii="Arial" w:eastAsia="Times New Roman" w:hAnsi="Arial" w:cs="Arial"/>
          <w:color w:val="000000"/>
          <w:sz w:val="24"/>
          <w:szCs w:val="24"/>
          <w:lang w:eastAsia="pt-BR"/>
        </w:rPr>
        <w:t>Permutante</w:t>
      </w:r>
      <w:proofErr w:type="spellEnd"/>
      <w:r w:rsidRPr="00911BBB">
        <w:rPr>
          <w:rFonts w:ascii="Arial" w:eastAsia="Times New Roman" w:hAnsi="Arial" w:cs="Arial"/>
          <w:color w:val="000000"/>
          <w:sz w:val="24"/>
          <w:szCs w:val="24"/>
          <w:lang w:eastAsia="pt-BR"/>
        </w:rPr>
        <w:t xml:space="preserve"> Credor:</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_________________________________________</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xml:space="preserve">               </w:t>
      </w:r>
      <w:proofErr w:type="spellStart"/>
      <w:r w:rsidRPr="00911BBB">
        <w:rPr>
          <w:rFonts w:ascii="Arial" w:eastAsia="Times New Roman" w:hAnsi="Arial" w:cs="Arial"/>
          <w:color w:val="000000"/>
          <w:sz w:val="24"/>
          <w:szCs w:val="24"/>
          <w:lang w:eastAsia="pt-BR"/>
        </w:rPr>
        <w:t>Permutante</w:t>
      </w:r>
      <w:proofErr w:type="spellEnd"/>
      <w:r w:rsidRPr="00911BBB">
        <w:rPr>
          <w:rFonts w:ascii="Arial" w:eastAsia="Times New Roman" w:hAnsi="Arial" w:cs="Arial"/>
          <w:color w:val="000000"/>
          <w:sz w:val="24"/>
          <w:szCs w:val="24"/>
          <w:lang w:eastAsia="pt-BR"/>
        </w:rPr>
        <w:t xml:space="preserve"> Devedor:</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Testemunhas:...........................................</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911BBB"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t> </w:t>
      </w:r>
    </w:p>
    <w:p w:rsidR="006A45CE" w:rsidRPr="00911BBB" w:rsidRDefault="00911BBB" w:rsidP="00911BBB">
      <w:pPr>
        <w:spacing w:before="100" w:beforeAutospacing="1" w:after="100" w:afterAutospacing="1" w:line="240" w:lineRule="auto"/>
        <w:jc w:val="both"/>
        <w:rPr>
          <w:rFonts w:ascii="Arial" w:eastAsia="Times New Roman" w:hAnsi="Arial" w:cs="Arial"/>
          <w:color w:val="000000"/>
          <w:sz w:val="24"/>
          <w:szCs w:val="24"/>
          <w:lang w:eastAsia="pt-BR"/>
        </w:rPr>
      </w:pPr>
      <w:r w:rsidRPr="00911BBB">
        <w:rPr>
          <w:rFonts w:ascii="Arial" w:eastAsia="Times New Roman" w:hAnsi="Arial" w:cs="Arial"/>
          <w:color w:val="000000"/>
          <w:sz w:val="24"/>
          <w:szCs w:val="24"/>
          <w:lang w:eastAsia="pt-BR"/>
        </w:rPr>
        <w:lastRenderedPageBreak/>
        <w:t>Testemunhas:...........................................</w:t>
      </w:r>
      <w:bookmarkEnd w:id="0"/>
    </w:p>
    <w:sectPr w:rsidR="006A45CE" w:rsidRPr="00911BBB" w:rsidSect="00911BB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BB"/>
    <w:rsid w:val="006A45CE"/>
    <w:rsid w:val="00911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740"/>
  <w15:chartTrackingRefBased/>
  <w15:docId w15:val="{2DFE643A-7610-4535-BDF4-7B488DB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911B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1344</Words>
  <Characters>7260</Characters>
  <Application>Microsoft Office Word</Application>
  <DocSecurity>0</DocSecurity>
  <Lines>60</Lines>
  <Paragraphs>17</Paragraphs>
  <ScaleCrop>false</ScaleCrop>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2019-12-06T17:38:00Z</dcterms:created>
  <dcterms:modified xsi:type="dcterms:W3CDTF">2019-12-06T17:40:00Z</dcterms:modified>
</cp:coreProperties>
</file>